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1B3C" w14:textId="77777777" w:rsidR="00DF4B61" w:rsidRDefault="00FE13F6" w:rsidP="00DF4B61">
      <w:pPr>
        <w:rPr>
          <w:rFonts w:ascii="Georgia" w:hAnsi="Georgia"/>
          <w:sz w:val="36"/>
          <w:szCs w:val="36"/>
        </w:rPr>
      </w:pPr>
      <w:r>
        <w:t xml:space="preserve"> </w:t>
      </w:r>
      <w:r w:rsidR="00DF4B61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83E045" wp14:editId="073F8931">
            <wp:simplePos x="0" y="0"/>
            <wp:positionH relativeFrom="margin">
              <wp:posOffset>-360045</wp:posOffset>
            </wp:positionH>
            <wp:positionV relativeFrom="bottomMargin">
              <wp:posOffset>-360045</wp:posOffset>
            </wp:positionV>
            <wp:extent cx="1220400" cy="712800"/>
            <wp:effectExtent l="0" t="0" r="0" b="0"/>
            <wp:wrapNone/>
            <wp:docPr id="3" name="Picture 3" descr="header logo - non tr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logo - non trans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2A">
        <w:rPr>
          <w:rFonts w:ascii="Georgia" w:hAnsi="Georgia"/>
          <w:sz w:val="36"/>
          <w:szCs w:val="36"/>
        </w:rPr>
        <w:t xml:space="preserve">General Asset Finance Ltd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14:paraId="11E3B51A" w14:textId="77777777" w:rsidR="00FF1B4A" w:rsidRPr="00DF4B61" w:rsidRDefault="00FF1B4A" w:rsidP="00DF4B61"/>
    <w:p w14:paraId="67A753ED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194B8EC1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7E5B2A">
        <w:rPr>
          <w:rFonts w:ascii="Verdana" w:hAnsi="Verdana"/>
          <w:sz w:val="24"/>
          <w:szCs w:val="24"/>
        </w:rPr>
        <w:t>General Asset Finance Ltd</w:t>
      </w:r>
    </w:p>
    <w:p w14:paraId="02B04BEC" w14:textId="194D4993" w:rsidR="007E5B2A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  <w:r w:rsidR="007E5B2A">
        <w:rPr>
          <w:rFonts w:ascii="Verdana" w:hAnsi="Verdana"/>
          <w:sz w:val="24"/>
          <w:szCs w:val="24"/>
        </w:rPr>
        <w:t xml:space="preserve"> </w:t>
      </w:r>
      <w:r w:rsidR="004064B5">
        <w:rPr>
          <w:rFonts w:ascii="Verdana" w:hAnsi="Verdana"/>
          <w:sz w:val="24"/>
          <w:szCs w:val="24"/>
        </w:rPr>
        <w:t xml:space="preserve">31 Pitch Pond Close, Beaconsfield, </w:t>
      </w:r>
      <w:proofErr w:type="gramStart"/>
      <w:r w:rsidR="004064B5">
        <w:rPr>
          <w:rFonts w:ascii="Verdana" w:hAnsi="Verdana"/>
          <w:sz w:val="24"/>
          <w:szCs w:val="24"/>
        </w:rPr>
        <w:t>Bucks ,HP</w:t>
      </w:r>
      <w:proofErr w:type="gramEnd"/>
      <w:r w:rsidR="004064B5">
        <w:rPr>
          <w:rFonts w:ascii="Verdana" w:hAnsi="Verdana"/>
          <w:sz w:val="24"/>
          <w:szCs w:val="24"/>
        </w:rPr>
        <w:t>9 1XY</w:t>
      </w:r>
    </w:p>
    <w:p w14:paraId="405D4CFD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  <w:r w:rsidR="007E5B2A">
        <w:rPr>
          <w:rFonts w:ascii="Verdana" w:hAnsi="Verdana"/>
          <w:sz w:val="24"/>
          <w:szCs w:val="24"/>
        </w:rPr>
        <w:t xml:space="preserve"> 07966 114206</w:t>
      </w:r>
    </w:p>
    <w:p w14:paraId="565F5EDA" w14:textId="77777777" w:rsidR="00DF4B61" w:rsidRPr="00DF4B61" w:rsidRDefault="00382750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B7ED346" wp14:editId="3B7C004B">
                <wp:simplePos x="0" y="0"/>
                <wp:positionH relativeFrom="margin">
                  <wp:posOffset>-95885</wp:posOffset>
                </wp:positionH>
                <wp:positionV relativeFrom="paragraph">
                  <wp:posOffset>600075</wp:posOffset>
                </wp:positionV>
                <wp:extent cx="5972175" cy="4508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72175" cy="45085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C2A9" w14:textId="77777777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ED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5pt;margin-top:47.25pt;width:470.25pt;height:3.55pt;flip:y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GJFAIAAP8DAAAOAAAAZHJzL2Uyb0RvYy54bWysU02P0zAQvSPxHyzfadLS0DZqulq6FCEt&#10;H9ICd8dxGgvbY2y3Sfn1jJ3SFrghcrBmMuM3M2+e13eDVuQonJdgKjqd5JQIw6GRZl/RL593L5aU&#10;+MBMwxQYUdGT8PRu8/zZurelmEEHqhGOIIjxZW8r2oVgyyzzvBOa+QlYYTDYgtMsoOv2WeNYj+ha&#10;ZbM8f5X14BrrgAvv8e/DGKSbhN+2goePbetFIKqi2FtIp0tnHc9ss2bl3jHbSX5ug/1DF5pJg0Uv&#10;UA8sMHJw8i8oLbkDD22YcNAZtK3kIs2A00zzP6Z56pgVaRYkx9sLTf7/wfIPxyf7yZEwvIYBF5iG&#10;8PYR+DdPDGw7Zvbi3jnoO8EaLDyNlGW99eX5aqTalz6C1P17aHDJ7BAgAQ2t06RV0n79BY0TE6yD&#10;qzhd6BdDIBx/FqvFbLooKOEYmxf5ski1WBlhIrnW+fBWgCbRqKjD7aYy7PjoQ2zrmhLTPSjZ7KRS&#10;yXH7eqscOTJUwm6xe7lLy8crv6UpQ/qKropZkZANxPtJJFoGVKqSuqLLPH6jdiItb0yTUgKTarQR&#10;VpkzT5GakaQw1AMmRr5qaE7ImINRkfiC0OjA/aCkRzVW1H8/MCcoUe8Msr6azudRvsmZF4sZOu42&#10;Ut9GmOEIVdFAyWhuQ5J85MHAPW6nlYmvayfnXlFlicbzi4gyvvVT1vXdbn4CAAD//wMAUEsDBBQA&#10;BgAIAAAAIQAlELsQ3wAAAAoBAAAPAAAAZHJzL2Rvd25yZXYueG1sTI/BTsMwEETvSPyDtUjcWjtR&#10;UtoQpwIkLnCiIPXqxtskIl6H2GlTvp7lBMfVPM28Lbez68UJx9B50pAsFQik2tuOGg0f78+LNYgQ&#10;DVnTe0INFwywra6vSlNYf6Y3PO1iI7iEQmE0tDEOhZShbtGZsPQDEmdHPzoT+RwbaUdz5nLXy1Sp&#10;lXSmI15ozYBPLdafu8lpmF6y+B3HnOr9pXlUdrj7SvevWt/ezA/3ICLO8Q+GX31Wh4qdDn4iG0Sv&#10;YZHkCaMaNlkOgoFNmmcgDkyqZAWyKuX/F6ofAAAA//8DAFBLAQItABQABgAIAAAAIQC2gziS/gAA&#10;AOEBAAATAAAAAAAAAAAAAAAAAAAAAABbQ29udGVudF9UeXBlc10ueG1sUEsBAi0AFAAGAAgAAAAh&#10;ADj9If/WAAAAlAEAAAsAAAAAAAAAAAAAAAAALwEAAF9yZWxzLy5yZWxzUEsBAi0AFAAGAAgAAAAh&#10;AFDwcYkUAgAA/wMAAA4AAAAAAAAAAAAAAAAALgIAAGRycy9lMm9Eb2MueG1sUEsBAi0AFAAGAAgA&#10;AAAhACUQuxDfAAAACgEAAA8AAAAAAAAAAAAAAAAAbgQAAGRycy9kb3ducmV2LnhtbFBLBQYAAAAA&#10;BAAEAPMAAAB6BQAAAAA=&#10;" fillcolor="#f7f3f0" stroked="f">
                <v:textbox>
                  <w:txbxContent>
                    <w:p w14:paraId="49EFC2A9" w14:textId="77777777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B61" w:rsidRPr="001E041F">
        <w:rPr>
          <w:rFonts w:ascii="Verdana" w:hAnsi="Verdana"/>
          <w:sz w:val="24"/>
          <w:szCs w:val="24"/>
        </w:rPr>
        <w:t>E-mail:</w:t>
      </w:r>
      <w:r w:rsidR="007E5B2A">
        <w:rPr>
          <w:rFonts w:ascii="Verdana" w:hAnsi="Verdana"/>
          <w:sz w:val="24"/>
          <w:szCs w:val="24"/>
        </w:rPr>
        <w:t xml:space="preserve"> mark.stephens@generalassetfinance.com</w:t>
      </w:r>
    </w:p>
    <w:p w14:paraId="23C6B2FB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18CCFC3C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0AF5545B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00B1D046" w14:textId="77777777" w:rsidR="007E5B2A" w:rsidRDefault="00DF4B61" w:rsidP="007E5B2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408FBD29" w14:textId="77777777" w:rsidR="007E5B2A" w:rsidRDefault="007E5B2A" w:rsidP="007E5B2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 addresses</w:t>
      </w:r>
    </w:p>
    <w:p w14:paraId="65589C6B" w14:textId="77777777" w:rsidR="007E5B2A" w:rsidRDefault="007E5B2A" w:rsidP="007E5B2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Financial information</w:t>
      </w:r>
    </w:p>
    <w:p w14:paraId="1375A7F7" w14:textId="77777777" w:rsidR="007E5B2A" w:rsidRPr="007E5B2A" w:rsidRDefault="007E5B2A" w:rsidP="007E5B2A">
      <w:pPr>
        <w:pStyle w:val="ListParagraph"/>
        <w:ind w:left="360"/>
        <w:rPr>
          <w:rFonts w:ascii="Verdana" w:hAnsi="Verdana"/>
          <w:sz w:val="24"/>
          <w:szCs w:val="24"/>
        </w:rPr>
      </w:pPr>
    </w:p>
    <w:p w14:paraId="23B96235" w14:textId="77777777" w:rsidR="00DF4B61" w:rsidRPr="00DF4B61" w:rsidRDefault="00DF4B61" w:rsidP="00DF4B61">
      <w:pPr>
        <w:rPr>
          <w:rFonts w:ascii="Verdana" w:hAnsi="Verdana"/>
          <w:color w:val="FF0000"/>
          <w:sz w:val="24"/>
          <w:szCs w:val="24"/>
        </w:rPr>
      </w:pPr>
    </w:p>
    <w:p w14:paraId="19F95CEE" w14:textId="77777777" w:rsidR="00DF4B61" w:rsidRPr="00C50351" w:rsidRDefault="00382750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40B40" wp14:editId="44D04D19">
                <wp:simplePos x="0" y="0"/>
                <wp:positionH relativeFrom="margin">
                  <wp:posOffset>0</wp:posOffset>
                </wp:positionH>
                <wp:positionV relativeFrom="paragraph">
                  <wp:posOffset>529590</wp:posOffset>
                </wp:positionV>
                <wp:extent cx="6038850" cy="4508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D074" w14:textId="77777777" w:rsidR="00DF4B61" w:rsidRDefault="00FF1B4A" w:rsidP="00DF4B61"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the type of personal information you collect</w:t>
                            </w:r>
                            <w:r w:rsidR="00FE13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Personal i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nformation is any information that can be used to identify a living person.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or </w:t>
                            </w:r>
                            <w:proofErr w:type="gramStart"/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example</w:t>
                            </w:r>
                            <w:proofErr w:type="gramEnd"/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members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’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email addresses, customer financial information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employee data or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website user stats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72B40"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 can find more about </w:t>
                            </w:r>
                            <w:hyperlink r:id="rId8" w:tgtFrame="_blank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what constitutes personal information</w:t>
                              </w:r>
                            </w:hyperlink>
                            <w:r w:rsidR="00272B40"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on our website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DF4B61" w:rsidRPr="00C5035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0B40" id="_x0000_s1027" type="#_x0000_t202" style="position:absolute;margin-left:0;margin-top:41.7pt;width:475.5pt;height:3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OPEwIAAPwDAAAOAAAAZHJzL2Uyb0RvYy54bWysU9tu2zAMfR+wfxD0vthJ4zY14hRdugwD&#10;ugvQ7QNkSY6FyaImKbGzrx8lu2m2vQ3zgyCa5CF5eLS+GzpNjtJ5Baai81lOiTQchDL7in77unuz&#10;osQHZgTTYGRFT9LTu83rV+velnIBLWghHUEQ48veVrQNwZZZ5nkrO+ZnYKVBZwOuYwFNt8+EYz2i&#10;dzpb5Pl11oMT1gGX3uPfh9FJNwm/aSQPn5vGy0B0RbG3kE6Xzjqe2WbNyr1jtlV8aoP9QxcdUwaL&#10;nqEeWGDk4NRfUJ3iDjw0Ycahy6BpFJdpBpxmnv8xzVPLrEyzIDnenmny/w+Wfzo+2S+OhOEtDLjA&#10;NIS3j8C/e2Jg2zKzl/fOQd9KJrDwPFKW9daXU2qk2pc+gtT9RxC4ZHYIkICGxnWRFZyTIDou4HQm&#10;XQ6BcPx5nV+tVgW6OPqWRb4qUgVWPidb58N7CR2Jl4o63GkCZ8dHH2IzrHwOibU8aCV2SutkuH29&#10;1Y4cGe5/d7O72qWVY8pvYdqQvqK3xaJIyAZifpJGpwLqU6uuoqs8fqNiIhnvjEghgSk93hFWm4md&#10;SMhITRjqgSgxURfJqkGckC4Hoxzx+eClBfeTkh6lWFH/48CcpER/MEj57Xy5jNpNxrK4WaDhLj31&#10;pYcZjlAVDZSM121Ieo90GLjH1TQq0fbSydQySiyxOT2HqOFLO0W9PNrNLwAAAP//AwBQSwMEFAAG&#10;AAgAAAAhAOQwfLbbAAAABgEAAA8AAABkcnMvZG93bnJldi54bWxMj8FOwzAQRO9I/IO1SNyoXWhQ&#10;SONUUSUOvUHgA9zYiaPa6yh2k8DXs5zgtrOzmnlbHlbv2GymOASUsN0IYAbboAfsJXx+vD7kwGJS&#10;qJULaCR8mQiH6vamVIUOC76buUk9oxCMhZJgUxoLzmNrjVdxE0aD5HVh8iqRnHquJ7VQuHf8UYhn&#10;7tWA1GDVaI7WtJfm6iXUb/rkOnuafb1mnRC74/eSN1Le3631Hlgya/o7hl98QoeKmM7hijoyJ4Ee&#10;SRLypx0wcl+yLS3ONIgMeFXy//jVDwAAAP//AwBQSwECLQAUAAYACAAAACEAtoM4kv4AAADhAQAA&#10;EwAAAAAAAAAAAAAAAAAAAAAAW0NvbnRlbnRfVHlwZXNdLnhtbFBLAQItABQABgAIAAAAIQA4/SH/&#10;1gAAAJQBAAALAAAAAAAAAAAAAAAAAC8BAABfcmVscy8ucmVsc1BLAQItABQABgAIAAAAIQDy8pOP&#10;EwIAAPwDAAAOAAAAAAAAAAAAAAAAAC4CAABkcnMvZTJvRG9jLnhtbFBLAQItABQABgAIAAAAIQDk&#10;MHy22wAAAAYBAAAPAAAAAAAAAAAAAAAAAG0EAABkcnMvZG93bnJldi54bWxQSwUGAAAAAAQABADz&#10;AAAAdQUAAAAA&#10;" fillcolor="#f7f3f0" stroked="f">
                <v:textbox>
                  <w:txbxContent>
                    <w:p w14:paraId="6E32D074" w14:textId="77777777" w:rsidR="00DF4B61" w:rsidRDefault="00FF1B4A" w:rsidP="00DF4B61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the type of personal information you collect</w:t>
                      </w:r>
                      <w:r w:rsidR="00FE13F6">
                        <w:rPr>
                          <w:rFonts w:ascii="Verdana" w:hAnsi="Verdana"/>
                          <w:sz w:val="20"/>
                          <w:szCs w:val="20"/>
                        </w:rPr>
                        <w:t>. Personal i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nformation is any information that can be used to identify a living person.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F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or </w:t>
                      </w:r>
                      <w:proofErr w:type="gramStart"/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example</w:t>
                      </w:r>
                      <w:proofErr w:type="gramEnd"/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members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’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email addresses, customer financial information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, employee data or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website user stats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 w:rsidR="00272B40"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You can find more about </w:t>
                      </w:r>
                      <w:hyperlink r:id="rId9" w:tgtFrame="_blank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what constitutes personal information</w:t>
                        </w:r>
                      </w:hyperlink>
                      <w:r w:rsidR="00272B40"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 on our website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DF4B61" w:rsidRPr="00C50351"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EC97E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4B348EA3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3A50CEF8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4920CC12" w14:textId="77777777" w:rsidR="00DF4B61" w:rsidRPr="00C50351" w:rsidRDefault="009165B7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underwrite you for credit approval</w:t>
      </w:r>
    </w:p>
    <w:p w14:paraId="0A41AF6D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We also receive personal information indirectly, from the following sources in the following scenarios:</w:t>
      </w:r>
    </w:p>
    <w:p w14:paraId="14F396C2" w14:textId="77777777" w:rsidR="009165B7" w:rsidRDefault="009165B7" w:rsidP="003201B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Accountant for financial affordability checks and proof of earnings</w:t>
      </w:r>
    </w:p>
    <w:p w14:paraId="5FEB3FC1" w14:textId="77777777" w:rsidR="003201B1" w:rsidRPr="003201B1" w:rsidRDefault="009165B7" w:rsidP="003201B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Financial advisors authorised to do so for financial affordability checks and proof of earnings.</w:t>
      </w:r>
    </w:p>
    <w:p w14:paraId="5EF9C08E" w14:textId="77777777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in order to </w:t>
      </w:r>
      <w:r w:rsidR="009165B7">
        <w:rPr>
          <w:rFonts w:ascii="Verdana" w:hAnsi="Verdana"/>
          <w:sz w:val="24"/>
          <w:szCs w:val="24"/>
        </w:rPr>
        <w:t>propose to the finance company for underwriting.</w:t>
      </w:r>
      <w:r w:rsidRPr="003201B1">
        <w:rPr>
          <w:rFonts w:ascii="Verdana" w:hAnsi="Verdana"/>
          <w:sz w:val="24"/>
          <w:szCs w:val="24"/>
        </w:rPr>
        <w:t xml:space="preserve"> </w:t>
      </w:r>
    </w:p>
    <w:p w14:paraId="2E5CE194" w14:textId="77777777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may share this information with </w:t>
      </w:r>
      <w:r w:rsidR="009165B7">
        <w:rPr>
          <w:rFonts w:ascii="Verdana" w:hAnsi="Verdana"/>
          <w:sz w:val="24"/>
          <w:szCs w:val="24"/>
        </w:rPr>
        <w:t>the finance company we are proposing you to.</w:t>
      </w:r>
    </w:p>
    <w:p w14:paraId="3C46A403" w14:textId="77777777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 General Data Protection Regulation (GDPR)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are:</w:t>
      </w:r>
      <w:r>
        <w:rPr>
          <w:rFonts w:ascii="Verdana" w:hAnsi="Verdana"/>
          <w:sz w:val="24"/>
          <w:szCs w:val="24"/>
        </w:rPr>
        <w:t xml:space="preserve"> </w:t>
      </w:r>
    </w:p>
    <w:p w14:paraId="7D0ED83C" w14:textId="77598497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>. You are able to remove your consent at any time</w:t>
      </w:r>
      <w:r w:rsidR="007E5B2A">
        <w:rPr>
          <w:rStyle w:val="Strong"/>
          <w:rFonts w:ascii="Verdana" w:hAnsi="Verdana" w:cs="Arial"/>
          <w:lang w:val="en"/>
        </w:rPr>
        <w:t xml:space="preserve">. You can do this by contacting Mark Stephens at General Asset Finance Ltd, </w:t>
      </w:r>
      <w:r w:rsidR="004064B5">
        <w:rPr>
          <w:rStyle w:val="Strong"/>
          <w:rFonts w:ascii="Verdana" w:hAnsi="Verdana" w:cs="Arial"/>
          <w:lang w:val="en"/>
        </w:rPr>
        <w:t>31 Pitch Pond Close, Beaconsfield</w:t>
      </w:r>
      <w:r w:rsidR="007E5B2A">
        <w:rPr>
          <w:rStyle w:val="Strong"/>
          <w:rFonts w:ascii="Verdana" w:hAnsi="Verdana" w:cs="Arial"/>
          <w:lang w:val="en"/>
        </w:rPr>
        <w:t xml:space="preserve">, Bucks, HP9 </w:t>
      </w:r>
      <w:r w:rsidR="004064B5">
        <w:rPr>
          <w:rStyle w:val="Strong"/>
          <w:rFonts w:ascii="Verdana" w:hAnsi="Verdana" w:cs="Arial"/>
          <w:lang w:val="en"/>
        </w:rPr>
        <w:t>1XY</w:t>
      </w:r>
      <w:r w:rsidR="007E5B2A">
        <w:rPr>
          <w:rStyle w:val="Strong"/>
          <w:rFonts w:ascii="Verdana" w:hAnsi="Verdana" w:cs="Arial"/>
          <w:lang w:val="en"/>
        </w:rPr>
        <w:t xml:space="preserve"> (</w:t>
      </w:r>
      <w:r w:rsidR="004064B5">
        <w:rPr>
          <w:rStyle w:val="Strong"/>
          <w:rFonts w:ascii="Verdana" w:hAnsi="Verdana" w:cs="Arial"/>
          <w:lang w:val="en"/>
        </w:rPr>
        <w:t>Tel.</w:t>
      </w:r>
      <w:r w:rsidR="007E5B2A">
        <w:rPr>
          <w:rStyle w:val="Strong"/>
          <w:rFonts w:ascii="Verdana" w:hAnsi="Verdana" w:cs="Arial"/>
          <w:lang w:val="en"/>
        </w:rPr>
        <w:t>07966 114206)</w:t>
      </w:r>
    </w:p>
    <w:p w14:paraId="3D8A6B23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023CE294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74CCF877" w14:textId="77777777" w:rsidR="00DF4B61" w:rsidRPr="00E62834" w:rsidRDefault="009165B7" w:rsidP="00DF4B61">
      <w:pPr>
        <w:pStyle w:val="NormalWeb"/>
        <w:rPr>
          <w:rStyle w:val="Strong"/>
          <w:rFonts w:ascii="Verdana" w:hAnsi="Verdana" w:cs="Arial"/>
          <w:bCs w:val="0"/>
          <w:color w:val="000000"/>
          <w:lang w:val="en"/>
        </w:rPr>
      </w:pPr>
      <w:r>
        <w:rPr>
          <w:rStyle w:val="Strong"/>
          <w:rFonts w:ascii="Verdana" w:hAnsi="Verdana" w:cs="Arial"/>
          <w:color w:val="000000"/>
          <w:lang w:val="en"/>
        </w:rPr>
        <w:t>(d) We have a legitimate</w:t>
      </w:r>
      <w:r w:rsidR="00DF4B61" w:rsidRPr="00C50351">
        <w:rPr>
          <w:rStyle w:val="Strong"/>
          <w:rFonts w:ascii="Verdana" w:hAnsi="Verdana" w:cs="Arial"/>
          <w:color w:val="000000"/>
          <w:lang w:val="en"/>
        </w:rPr>
        <w:t xml:space="preserve"> interest.</w:t>
      </w:r>
    </w:p>
    <w:p w14:paraId="7664EFFB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19575F9B" w14:textId="77777777" w:rsidR="00DF4B61" w:rsidRDefault="00382750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2A906D" wp14:editId="29F35EFF">
                <wp:simplePos x="0" y="0"/>
                <wp:positionH relativeFrom="margin">
                  <wp:posOffset>0</wp:posOffset>
                </wp:positionH>
                <wp:positionV relativeFrom="paragraph">
                  <wp:posOffset>756285</wp:posOffset>
                </wp:positionV>
                <wp:extent cx="5915025" cy="45085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5085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51D61" w14:textId="77777777" w:rsidR="00DF4B6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you collect the</w:t>
                            </w:r>
                            <w:r w:rsidR="00FF1B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62D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information and where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you collect the information from. </w:t>
                            </w:r>
                          </w:p>
                          <w:p w14:paraId="06D4D5D4" w14:textId="77777777" w:rsidR="00DF4B6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the reasons why you need to collect or hold their information. Include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your lawful basis for doing this in this section (visit our </w:t>
                            </w:r>
                            <w:hyperlink r:id="rId10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lawful basis guidance</w:t>
                              </w:r>
                            </w:hyperlink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and interactive tool</w:t>
                              </w:r>
                            </w:hyperlink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 help you work this out).</w:t>
                            </w:r>
                          </w:p>
                          <w:p w14:paraId="2E1BD359" w14:textId="77777777" w:rsidR="003201B1" w:rsidRDefault="003201B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201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any instances in which you pass personal information to a third party and outline your reasons for this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87D30C" w14:textId="77777777" w:rsidR="003201B1" w:rsidRPr="003201B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If you are relying on consent to process individual’s information, then you should also tell people about their right to withdraw consent and how they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can</w:t>
                            </w:r>
                            <w:r w:rsidR="00FF1B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do this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906D" id="_x0000_s1028" type="#_x0000_t202" style="position:absolute;margin-left:0;margin-top:59.55pt;width:465.75pt;height:3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s2FAIAAPwDAAAOAAAAZHJzL2Uyb0RvYy54bWysU9uO0zAQfUfiHyy/06SlYduo6WrpUoS0&#10;XKSFD3Adp7FwPGbsNilfz9jpdgu8IfJgeTIzZ2bOHK9uh86wo0KvwVZ8Osk5U1ZCre2+4t++bl8t&#10;OPNB2FoYsKriJ+X57frli1XvSjWDFkytkBGI9WXvKt6G4Mos87JVnfATcMqSswHsRCAT91mNoif0&#10;zmSzPH+T9YC1Q5DKe/p7Pzr5OuE3jZLhc9N4FZipOPUW0onp3MUzW69EuUfhWi3PbYh/6KIT2lLR&#10;C9S9CIIdUP8F1WmJ4KEJEwldBk2jpUoz0DTT/I9pHlvhVJqFyPHuQpP/f7Dy0/HRfUEWhrcw0ALT&#10;EN49gPzumYVNK+xe3SFC3ypRU+FppCzrnS/PqZFqX/oIsus/Qk1LFocACWhosIus0JyM0GkBpwvp&#10;aghM0s9iOS3yWcGZJN+8yBdFqiDKp2SHPrxX0LF4qTjSThO4OD74EJsR5VNIrOXB6HqrjUkG7ncb&#10;g+woaP/bm+3rbVo5pfwWZizrK74sqI2YZSHmJ2l0OpA+je4qvsjjNyomkvHO1ikkCG3GO8Eae2Yn&#10;EjJSE4bdwHRd8VnMjWTtoD4RXQijHOn50KUF/MlZT1KsuP9xEKg4Mx8sUb6czudRu8mYFzczMvDa&#10;s7v2CCsJquKBs/G6CUnv42B3tJpGJ9qeOzm3TBJLbJ6fQ9TwtZ2inh/t+hcAAAD//wMAUEsDBBQA&#10;BgAIAAAAIQC9K+C83AAAAAgBAAAPAAAAZHJzL2Rvd25yZXYueG1sTI/NTsMwEITvSLyDtUjcqJ1A&#10;qzbEqaJKHHqDwAO48SaO8E8Uu0ng6VlOcNyZ0ew35XF1ls04xSF4CdlGAEPfBj34XsLH+8vDHlhM&#10;ymtlg0cJXxjhWN3elKrQYfFvODepZ1TiY6EkmJTGgvPYGnQqbsKInrwuTE4lOqee60ktVO4sz4XY&#10;cacGTx+MGvFksP1srk5C/arPtjPn2dXrthPi6fS97Bsp7+/W+hlYwjX9heEXn9ChIqZLuHodmZVA&#10;QxKp2SEDRvbhMdsCu5CS73LgVcn/D6h+AAAA//8DAFBLAQItABQABgAIAAAAIQC2gziS/gAAAOEB&#10;AAATAAAAAAAAAAAAAAAAAAAAAABbQ29udGVudF9UeXBlc10ueG1sUEsBAi0AFAAGAAgAAAAhADj9&#10;If/WAAAAlAEAAAsAAAAAAAAAAAAAAAAALwEAAF9yZWxzLy5yZWxzUEsBAi0AFAAGAAgAAAAhAGVu&#10;mzYUAgAA/AMAAA4AAAAAAAAAAAAAAAAALgIAAGRycy9lMm9Eb2MueG1sUEsBAi0AFAAGAAgAAAAh&#10;AL0r4LzcAAAACAEAAA8AAAAAAAAAAAAAAAAAbgQAAGRycy9kb3ducmV2LnhtbFBLBQYAAAAABAAE&#10;APMAAAB3BQAAAAA=&#10;" fillcolor="#f7f3f0" stroked="f">
                <v:textbox>
                  <w:txbxContent>
                    <w:p w14:paraId="2CD51D61" w14:textId="77777777" w:rsidR="00DF4B6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you collect the</w:t>
                      </w:r>
                      <w:r w:rsidR="00FF1B4A">
                        <w:rPr>
                          <w:rFonts w:ascii="Verdana" w:hAnsi="Verdana"/>
                          <w:sz w:val="20"/>
                          <w:szCs w:val="20"/>
                        </w:rPr>
                        <w:t>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5A62D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personal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information and where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you collect the information from. </w:t>
                      </w:r>
                    </w:p>
                    <w:p w14:paraId="06D4D5D4" w14:textId="77777777" w:rsidR="00DF4B6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the reasons why you need to collect or hold their information. Include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your lawful basis for doing this in this section (visit our </w:t>
                      </w:r>
                      <w:hyperlink r:id="rId12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lawful basis guidance</w:t>
                        </w:r>
                      </w:hyperlink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and interactive tool</w:t>
                        </w:r>
                      </w:hyperlink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to help you work this out).</w:t>
                      </w:r>
                    </w:p>
                    <w:p w14:paraId="2E1BD359" w14:textId="77777777" w:rsidR="003201B1" w:rsidRDefault="003201B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201B1"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any instances in which you pass personal information to a third party and outline your reasons for this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C87D30C" w14:textId="77777777" w:rsidR="003201B1" w:rsidRPr="003201B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If you are relying on consent to process individual’s information, then you should also tell people about their right to withdraw consent and how they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can</w:t>
                      </w:r>
                      <w:r w:rsidR="00FF1B4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do this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B61">
        <w:rPr>
          <w:rFonts w:ascii="Georgia" w:hAnsi="Georgia"/>
          <w:b/>
          <w:sz w:val="28"/>
          <w:szCs w:val="24"/>
        </w:rPr>
        <w:br w:type="page"/>
      </w:r>
    </w:p>
    <w:p w14:paraId="47FB74AE" w14:textId="77777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14B819F8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>Your</w:t>
      </w:r>
      <w:r w:rsidR="00E62834">
        <w:rPr>
          <w:rFonts w:ascii="Verdana" w:hAnsi="Verdana"/>
          <w:sz w:val="24"/>
          <w:szCs w:val="24"/>
        </w:rPr>
        <w:t xml:space="preserve"> information is securely stored in our internal files</w:t>
      </w:r>
    </w:p>
    <w:p w14:paraId="75C90200" w14:textId="77777777" w:rsid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Georgia" w:hAnsi="Georgi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90155B" wp14:editId="4A903127">
                <wp:simplePos x="0" y="0"/>
                <wp:positionH relativeFrom="margin">
                  <wp:posOffset>9525</wp:posOffset>
                </wp:positionH>
                <wp:positionV relativeFrom="paragraph">
                  <wp:posOffset>967105</wp:posOffset>
                </wp:positionV>
                <wp:extent cx="5915025" cy="1524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240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3A83" w14:textId="77777777" w:rsidR="00DF4B61" w:rsidRDefault="00DF4B61" w:rsidP="00DF4B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155B" id="_x0000_s1029" type="#_x0000_t202" style="position:absolute;margin-left:.75pt;margin-top:76.15pt;width:465.75pt;height:1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/LFAIAAP0DAAAOAAAAZHJzL2Uyb0RvYy54bWysU9tu2zAMfR+wfxD0vthO47Ux4hRdugwD&#10;ugvQ7QNkSY6FyaImKbG7ry8lJ2m2vQ3zg0Ca5BF5eLS6HXtNDtJ5BaamxSynRBoOQpldTb9/2765&#10;ocQHZgTTYGRNn6Snt+vXr1aDreQcOtBCOoIgxleDrWkXgq2yzPNO9szPwEqDwRZczwK6bpcJxwZE&#10;73U2z/O32QBOWAdceo9/76cgXSf8tpU8fGlbLwPRNcXeQjpdOpt4ZusVq3aO2U7xYxvsH7romTJ4&#10;6RnqngVG9k79BdUr7sBDG2Yc+gzaVnGZZsBpivyPaR47ZmWaBcnx9kyT/3+w/PPh0X51JIzvYMQF&#10;piG8fQD+wxMDm46ZnbxzDoZOMoEXF5GybLC+OpZGqn3lI0gzfAKBS2b7AAlobF0fWcE5CaLjAp7O&#10;pMsxEI4/y2VR5vOSEo6xopwv8rSVjFWnaut8+CChJ9GoqcOlJnR2ePAhdsOqU0q8zINWYqu0To7b&#10;NRvtyIGhALbX26vtCf23NG3IUNNliX3EKgOxPmmjVwEFqlVf05s8fpNkIhvvjUgpgSk92diJNkd6&#10;IiMTN2FsRqJETa9ibWSrAfGEfDmY9IjvB40O3C9KBtRiTf3PPXOSEv3RIOfLYrGI4k3Ooryeo+Mu&#10;I81lhBmOUDUNlEzmJiTBT4Pd4W5alWh76eTYMmossXl8D1HEl37Kenm162cAAAD//wMAUEsDBBQA&#10;BgAIAAAAIQCBKRjO2wAAAAkBAAAPAAAAZHJzL2Rvd25yZXYueG1sTE/LTsMwELwj8Q/WInGjNg0t&#10;JcSpokoceoOUD3BjJ46w11HsJoGvZ3uC02p2RvMo9ot3bDJj7ANKeFwJYAaboHvsJHye3h52wGJS&#10;qJULaCR8mwj78vamULkOM36YqU4dIxOMuZJgUxpyzmNjjVdxFQaDxLVh9CoRHDuuRzWTuXd8LcSW&#10;e9UjJVg1mIM1zVd98RKqd310rT1Ovlo2rRBPh595V0t5f7dUr8CSWdKfGK71qTqU1OkcLqgjc4Q3&#10;JLyedQaM+Jcso21n+jxvM+Blwf8vKH8BAAD//wMAUEsBAi0AFAAGAAgAAAAhALaDOJL+AAAA4QEA&#10;ABMAAAAAAAAAAAAAAAAAAAAAAFtDb250ZW50X1R5cGVzXS54bWxQSwECLQAUAAYACAAAACEAOP0h&#10;/9YAAACUAQAACwAAAAAAAAAAAAAAAAAvAQAAX3JlbHMvLnJlbHNQSwECLQAUAAYACAAAACEA2Fiv&#10;yxQCAAD9AwAADgAAAAAAAAAAAAAAAAAuAgAAZHJzL2Uyb0RvYy54bWxQSwECLQAUAAYACAAAACEA&#10;gSkYztsAAAAJAQAADwAAAAAAAAAAAAAAAABuBAAAZHJzL2Rvd25yZXYueG1sUEsFBgAAAAAEAAQA&#10;8wAAAHYFAAAAAA==&#10;" fillcolor="#f7f3f0" stroked="f">
                <v:textbox>
                  <w:txbxContent>
                    <w:p w14:paraId="1B0B3A83" w14:textId="77777777" w:rsidR="00DF4B61" w:rsidRDefault="00DF4B61" w:rsidP="00DF4B61"/>
                  </w:txbxContent>
                </v:textbox>
                <w10:wrap type="square" anchorx="margin"/>
              </v:shape>
            </w:pict>
          </mc:Fallback>
        </mc:AlternateContent>
      </w:r>
      <w:r w:rsidR="00E62834">
        <w:rPr>
          <w:rFonts w:ascii="Verdana" w:hAnsi="Verdana"/>
          <w:sz w:val="24"/>
          <w:szCs w:val="24"/>
        </w:rPr>
        <w:t>We keep your personal information</w:t>
      </w:r>
      <w:r w:rsidRPr="00745199">
        <w:rPr>
          <w:rFonts w:ascii="Verdana" w:hAnsi="Verdana"/>
          <w:color w:val="FF0000"/>
          <w:sz w:val="24"/>
          <w:szCs w:val="24"/>
        </w:rPr>
        <w:t xml:space="preserve"> </w:t>
      </w:r>
      <w:r w:rsidR="00E62834">
        <w:rPr>
          <w:rFonts w:ascii="Verdana" w:hAnsi="Verdana"/>
          <w:sz w:val="24"/>
          <w:szCs w:val="24"/>
        </w:rPr>
        <w:t>for the length of the finance agreement.</w:t>
      </w:r>
      <w:r w:rsidRPr="00745199">
        <w:rPr>
          <w:rFonts w:ascii="Verdana" w:hAnsi="Verdana"/>
          <w:color w:val="FF0000"/>
          <w:sz w:val="24"/>
          <w:szCs w:val="24"/>
        </w:rPr>
        <w:t xml:space="preserve"> </w:t>
      </w:r>
      <w:r w:rsidRPr="00745199">
        <w:rPr>
          <w:rFonts w:ascii="Verdana" w:hAnsi="Verdana"/>
          <w:sz w:val="24"/>
          <w:szCs w:val="24"/>
        </w:rPr>
        <w:t xml:space="preserve">We will then dispose your information by </w:t>
      </w:r>
      <w:r w:rsidR="00E62834">
        <w:rPr>
          <w:rFonts w:ascii="Verdana" w:hAnsi="Verdana"/>
          <w:sz w:val="24"/>
          <w:szCs w:val="24"/>
        </w:rPr>
        <w:t>securely deleting off our internal files. Any information that has been printed off is securely shredded and certificates are obtained.</w:t>
      </w:r>
    </w:p>
    <w:p w14:paraId="3B5EC212" w14:textId="7777777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3D4800FC" w14:textId="77777777" w:rsidR="003201B1" w:rsidRDefault="003201B1">
      <w:p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0E5A923A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Your data protection rights</w:t>
      </w:r>
    </w:p>
    <w:p w14:paraId="43A863E8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2E0D94E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5A15F852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17E4478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2B996C99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37E7FFE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5A50FDFC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702C87CF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7762F32D" w14:textId="77777777" w:rsidR="00DF4B61" w:rsidRDefault="00E62834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8BA90FE" wp14:editId="4859225C">
                <wp:simplePos x="0" y="0"/>
                <wp:positionH relativeFrom="margin">
                  <wp:posOffset>-19050</wp:posOffset>
                </wp:positionH>
                <wp:positionV relativeFrom="paragraph">
                  <wp:posOffset>632460</wp:posOffset>
                </wp:positionV>
                <wp:extent cx="5905500" cy="4508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5085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E939" w14:textId="77777777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about their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data protection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Their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 will differ depending on your lawful basis for processing, so once you know this then you can select the relevant sections from the text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 the template below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to include in your Privacy Notice. The </w:t>
                            </w:r>
                            <w:hyperlink r:id="rId14" w:history="1">
                              <w:r w:rsidRPr="0093555E">
                                <w:rPr>
                                  <w:rStyle w:val="Hyperlink"/>
                                  <w:rFonts w:ascii="Verdana" w:hAnsi="Verdana"/>
                                  <w:color w:val="0563C1"/>
                                  <w:sz w:val="20"/>
                                  <w:szCs w:val="20"/>
                                </w:rPr>
                                <w:t>lawful basis</w:t>
                              </w:r>
                            </w:hyperlink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page of our Guide to the GDPR has a useful table that shows the varying ri</w:t>
                            </w:r>
                            <w:r w:rsidR="00AA5CC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ghts that apply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depending on the lawful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90FE" id="_x0000_s1030" type="#_x0000_t202" style="position:absolute;margin-left:-1.5pt;margin-top:49.8pt;width:465pt;height: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aeEwIAAPwDAAAOAAAAZHJzL2Uyb0RvYy54bWysU9uO0zAQfUfiHyy/06SlYduo6WrpUoS0&#10;XKSFD3Adp7FwPGbsNilfz9jpdgu8IfJgeTIzZ2bOHK9uh86wo0KvwVZ8Osk5U1ZCre2+4t++bl8t&#10;OPNB2FoYsKriJ+X57frli1XvSjWDFkytkBGI9WXvKt6G4Mos87JVnfATcMqSswHsRCAT91mNoif0&#10;zmSzPH+T9YC1Q5DKe/p7Pzr5OuE3jZLhc9N4FZipOPUW0onp3MUzW69EuUfhWi3PbYh/6KIT2lLR&#10;C9S9CIIdUP8F1WmJ4KEJEwldBk2jpUoz0DTT/I9pHlvhVJqFyPHuQpP/f7Dy0/HRfUEWhrcw0ALT&#10;EN49gPzumYVNK+xe3SFC3ypRU+FppCzrnS/PqZFqX/oIsus/Qk1LFocACWhosIus0JyM0GkBpwvp&#10;aghM0s9imRdFTi5JvnmRL4pUQZRPyQ59eK+gY/FScaSdJnBxfPAhNiPKp5BYy4PR9VYbkwzc7zYG&#10;2VHQ/rc329fbtHJK+S3MWNZXfFnMioRsIeYnaXQ6kD6N7iq+yOM3KiaS8c7WKSQIbcY7wRp7ZicS&#10;MlITht3AdE3DxdxI1g7qE9GFMMqRng9dWsCfnPUkxYr7HweBijPzwRLly+l8HrWbjHlxMyMDrz27&#10;a4+wkqAqHjgbr5uQ9B7psHBHq2l0ou25k3PLJLHE5vk5RA1f2ynq+dGufwEAAP//AwBQSwMEFAAG&#10;AAgAAAAhAGhWL1HdAAAACQEAAA8AAABkcnMvZG93bnJldi54bWxMj81OwzAQhO9IvIO1SNxauwXS&#10;JsSpokoceoOUB3Bj50e111HsJoGnZznBcWdGs9/kh8VZNpkx9B4lbNYCmMHa6x5bCZ/nt9UeWIgK&#10;tbIejYQvE+BQ3N/lKtN+xg8zVbFlVIIhUxK6GIeM81B3xqmw9oNB8ho/OhXpHFuuRzVTubN8K0TC&#10;neqRPnRqMMfO1Nfq5iSU7/pkm+40uXJ5aYR4Pn7P+0rKx4elfAUWzRL/wvCLT+hQENPF31AHZiWs&#10;nmhKlJCmCTDy0+2OhAsFRbIDXuT8/4LiBwAA//8DAFBLAQItABQABgAIAAAAIQC2gziS/gAAAOEB&#10;AAATAAAAAAAAAAAAAAAAAAAAAABbQ29udGVudF9UeXBlc10ueG1sUEsBAi0AFAAGAAgAAAAhADj9&#10;If/WAAAAlAEAAAsAAAAAAAAAAAAAAAAALwEAAF9yZWxzLy5yZWxzUEsBAi0AFAAGAAgAAAAhAIT4&#10;Np4TAgAA/AMAAA4AAAAAAAAAAAAAAAAALgIAAGRycy9lMm9Eb2MueG1sUEsBAi0AFAAGAAgAAAAh&#10;AGhWL1HdAAAACQEAAA8AAAAAAAAAAAAAAAAAbQQAAGRycy9kb3ducmV2LnhtbFBLBQYAAAAABAAE&#10;APMAAAB3BQAAAAA=&#10;" fillcolor="#f7f3f0" stroked="f">
                <v:textbox>
                  <w:txbxContent>
                    <w:p w14:paraId="1005E939" w14:textId="77777777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about their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data protection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Their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 will differ depending on your lawful basis for processing, so once you know this then you can select the relevant sections from the text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 the template below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to include in your Privacy Notice. The </w:t>
                      </w:r>
                      <w:hyperlink r:id="rId15" w:history="1">
                        <w:r w:rsidRPr="0093555E">
                          <w:rPr>
                            <w:rStyle w:val="Hyperlink"/>
                            <w:rFonts w:ascii="Verdana" w:hAnsi="Verdana"/>
                            <w:color w:val="0563C1"/>
                            <w:sz w:val="20"/>
                            <w:szCs w:val="20"/>
                          </w:rPr>
                          <w:t>lawful basis</w:t>
                        </w:r>
                      </w:hyperlink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page of our Guide to the GDPR has a useful table that shows the varying ri</w:t>
                      </w:r>
                      <w:r w:rsidR="00AA5CC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ghts that apply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depending on the lawful basis.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B61" w:rsidRPr="00C50351">
        <w:rPr>
          <w:rFonts w:ascii="Verdana" w:hAnsi="Verdana"/>
          <w:sz w:val="24"/>
          <w:szCs w:val="24"/>
        </w:rPr>
        <w:t>Please contact us at</w:t>
      </w:r>
      <w:r>
        <w:rPr>
          <w:rFonts w:ascii="Verdana" w:hAnsi="Verdana"/>
          <w:sz w:val="24"/>
          <w:szCs w:val="24"/>
        </w:rPr>
        <w:t xml:space="preserve"> </w:t>
      </w:r>
      <w:hyperlink r:id="rId16" w:history="1">
        <w:r w:rsidRPr="007C2E8D">
          <w:rPr>
            <w:rStyle w:val="Hyperlink"/>
            <w:rFonts w:ascii="Verdana" w:hAnsi="Verdana"/>
            <w:sz w:val="24"/>
            <w:szCs w:val="24"/>
          </w:rPr>
          <w:t>mark.stephens@generalassetfinance.com</w:t>
        </w:r>
      </w:hyperlink>
      <w:r>
        <w:rPr>
          <w:rFonts w:ascii="Verdana" w:hAnsi="Verdana"/>
          <w:sz w:val="24"/>
          <w:szCs w:val="24"/>
        </w:rPr>
        <w:t xml:space="preserve"> mobile 07966 114206</w:t>
      </w:r>
      <w:r w:rsidR="00DF4B61" w:rsidRPr="00C50351">
        <w:rPr>
          <w:sz w:val="24"/>
          <w:szCs w:val="24"/>
        </w:rPr>
        <w:t xml:space="preserve"> </w:t>
      </w:r>
      <w:r w:rsidR="00B9423A">
        <w:rPr>
          <w:sz w:val="24"/>
          <w:szCs w:val="24"/>
        </w:rPr>
        <w:t xml:space="preserve"> </w:t>
      </w:r>
      <w:r w:rsidR="00DF4B61" w:rsidRPr="00C50351">
        <w:rPr>
          <w:color w:val="FF0000"/>
          <w:sz w:val="24"/>
          <w:szCs w:val="24"/>
        </w:rPr>
        <w:t xml:space="preserve"> </w:t>
      </w:r>
      <w:r w:rsidR="00DF4B61" w:rsidRPr="00C50351">
        <w:rPr>
          <w:rFonts w:ascii="Verdana" w:hAnsi="Verdana"/>
          <w:sz w:val="24"/>
          <w:szCs w:val="24"/>
        </w:rPr>
        <w:t>if you wish to make a request.</w:t>
      </w:r>
    </w:p>
    <w:p w14:paraId="2A18039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764F0754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50D9204B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34B8C3F9" w14:textId="77777777" w:rsidR="00DF4B61" w:rsidRPr="00C50351" w:rsidRDefault="00DF4B61" w:rsidP="00DF4B61">
      <w:pPr>
        <w:rPr>
          <w:rFonts w:ascii="Georgia" w:hAnsi="Georgia"/>
          <w:sz w:val="24"/>
          <w:szCs w:val="24"/>
        </w:rPr>
      </w:pPr>
    </w:p>
    <w:p w14:paraId="2F43026C" w14:textId="77777777" w:rsidR="003201B1" w:rsidRDefault="003201B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38C0B058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to complain</w:t>
      </w:r>
    </w:p>
    <w:p w14:paraId="5339E1E8" w14:textId="77777777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concerns about our use of your personal information, you can make a complaint to us at</w:t>
      </w:r>
      <w:r w:rsidR="00E62834">
        <w:rPr>
          <w:rFonts w:ascii="Verdana" w:hAnsi="Verdana"/>
          <w:sz w:val="24"/>
          <w:szCs w:val="24"/>
        </w:rPr>
        <w:t xml:space="preserve"> </w:t>
      </w:r>
      <w:hyperlink r:id="rId17" w:history="1">
        <w:r w:rsidR="00E62834" w:rsidRPr="007C2E8D">
          <w:rPr>
            <w:rStyle w:val="Hyperlink"/>
            <w:rFonts w:ascii="Verdana" w:hAnsi="Verdana"/>
            <w:sz w:val="24"/>
            <w:szCs w:val="24"/>
          </w:rPr>
          <w:t>mark.stephens@generalassetfinance.com</w:t>
        </w:r>
      </w:hyperlink>
      <w:r w:rsidR="00E62834">
        <w:rPr>
          <w:rFonts w:ascii="Verdana" w:hAnsi="Verdana"/>
          <w:sz w:val="24"/>
          <w:szCs w:val="24"/>
        </w:rPr>
        <w:t xml:space="preserve"> mobile 07966 114206</w:t>
      </w:r>
      <w:r w:rsidR="00B9423A">
        <w:rPr>
          <w:rFonts w:ascii="Verdana" w:hAnsi="Verdana"/>
          <w:sz w:val="24"/>
          <w:szCs w:val="24"/>
        </w:rPr>
        <w:t>.</w:t>
      </w:r>
    </w:p>
    <w:p w14:paraId="6E9C5520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7E7A9047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3EFDE41C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2D24EACD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7C509223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3A03367C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284E10EF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55EC6B27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69D79833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0EF6BEFD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B0996F3" w14:textId="77777777" w:rsidR="00014AD1" w:rsidRDefault="00382750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E880535" wp14:editId="633C774D">
                <wp:simplePos x="0" y="0"/>
                <wp:positionH relativeFrom="margin">
                  <wp:posOffset>-19050</wp:posOffset>
                </wp:positionH>
                <wp:positionV relativeFrom="paragraph">
                  <wp:posOffset>398145</wp:posOffset>
                </wp:positionV>
                <wp:extent cx="5905500" cy="4508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5085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356D9" w14:textId="77777777" w:rsidR="00AA5CC2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to make a complaint to you here. Include the ICO’s address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0535" id="_x0000_s1031" type="#_x0000_t202" style="position:absolute;margin-left:-1.5pt;margin-top:31.35pt;width:465pt;height:3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hoEwIAAPwDAAAOAAAAZHJzL2Uyb0RvYy54bWysU9uO0zAQfUfiHyy/06SlYduo6WrpUoS0&#10;XKSFD3Adp7FwPGbsNilfz9jpdgu8IfJgeTIzZ2bOHK9uh86wo0KvwVZ8Osk5U1ZCre2+4t++bl8t&#10;OPNB2FoYsKriJ+X57frli1XvSjWDFkytkBGI9WXvKt6G4Mos87JVnfATcMqSswHsRCAT91mNoif0&#10;zmSzPH+T9YC1Q5DKe/p7Pzr5OuE3jZLhc9N4FZipOPUW0onp3MUzW69EuUfhWi3PbYh/6KIT2lLR&#10;C9S9CIIdUP8F1WmJ4KEJEwldBk2jpUoz0DTT/I9pHlvhVJqFyPHuQpP/f7Dy0/HRfUEWhrcw0ALT&#10;EN49gPzumYVNK+xe3SFC3ypRU+FppCzrnS/PqZFqX/oIsus/Qk1LFocACWhosIus0JyM0GkBpwvp&#10;aghM0s9imRdFTi5JvnmRL4pUQZRPyQ59eK+gY/FScaSdJnBxfPAhNiPKp5BYy4PR9VYbkwzc7zYG&#10;2VHQ/rc329fbtHJK+S3MWNZXfFnMioRsIeYnaXQ6kD6N7iq+yOM3KiaS8c7WKSQIbcY7wRp7ZicS&#10;MlITht3AdE2TxtxI1g7qE9GFMMqRng9dWsCfnPUkxYr7HweBijPzwRLly+l8HrWbjHlxMyMDrz27&#10;a4+wkqAqHjgbr5uQ9B7psHBHq2l0ou25k3PLJLHE5vk5RA1f2ynq+dGufwEAAP//AwBQSwMEFAAG&#10;AAgAAAAhAImRZU/dAAAACAEAAA8AAABkcnMvZG93bnJldi54bWxMj81OwzAQhO9IvIO1SNxauwHa&#10;NMSpokoceoOUB3Bj50e111HsJoGnZznBcWdGs9/kh8VZNpkx9B4lbNYCmMHa6x5bCZ/nt1UKLESF&#10;WlmPRsKXCXAo7u9ylWk/44eZqtgyKsGQKQldjEPGeag741RY+8EgeY0fnYp0ji3Xo5qp3FmeCLHl&#10;TvVIHzo1mGNn6mt1cxLKd32yTXeaXLm8NEI8H7/ntJLy8WEpX4FFs8S/MPziEzoUxHTxN9SBWQmr&#10;J5oSJWyTHTDy98mOhAsJ+xR4kfP/A4ofAAAA//8DAFBLAQItABQABgAIAAAAIQC2gziS/gAAAOEB&#10;AAATAAAAAAAAAAAAAAAAAAAAAABbQ29udGVudF9UeXBlc10ueG1sUEsBAi0AFAAGAAgAAAAhADj9&#10;If/WAAAAlAEAAAsAAAAAAAAAAAAAAAAALwEAAF9yZWxzLy5yZWxzUEsBAi0AFAAGAAgAAAAhAFZP&#10;WGgTAgAA/AMAAA4AAAAAAAAAAAAAAAAALgIAAGRycy9lMm9Eb2MueG1sUEsBAi0AFAAGAAgAAAAh&#10;AImRZU/dAAAACAEAAA8AAAAAAAAAAAAAAAAAbQQAAGRycy9kb3ducmV2LnhtbFBLBQYAAAAABAAE&#10;APMAAAB3BQAAAAA=&#10;" fillcolor="#f7f3f0" stroked="f">
                <v:textbox>
                  <w:txbxContent>
                    <w:p w14:paraId="616356D9" w14:textId="77777777" w:rsidR="00AA5CC2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to make a complaint to you here. Include the ICO’s address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4AD1">
        <w:rPr>
          <w:rFonts w:ascii="Verdana" w:hAnsi="Verdana"/>
          <w:sz w:val="24"/>
          <w:szCs w:val="24"/>
        </w:rPr>
        <w:t xml:space="preserve">ICO website: </w:t>
      </w:r>
      <w:hyperlink r:id="rId18" w:history="1">
        <w:r w:rsidR="00014AD1"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29F0B41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123A42C2" w14:textId="77777777" w:rsidR="00DF4B61" w:rsidRPr="00E6744D" w:rsidRDefault="00DF4B61" w:rsidP="00DF4B61">
      <w:r w:rsidRPr="00E6744D">
        <w:t xml:space="preserve"> </w:t>
      </w:r>
    </w:p>
    <w:p w14:paraId="601FC2DF" w14:textId="77777777" w:rsidR="001E39C0" w:rsidRDefault="001E39C0"/>
    <w:sectPr w:rsidR="001E39C0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BD63" w14:textId="77777777" w:rsidR="00ED6F0E" w:rsidRDefault="00ED6F0E">
      <w:pPr>
        <w:spacing w:after="0" w:line="240" w:lineRule="auto"/>
      </w:pPr>
      <w:r>
        <w:separator/>
      </w:r>
    </w:p>
  </w:endnote>
  <w:endnote w:type="continuationSeparator" w:id="0">
    <w:p w14:paraId="533F04B3" w14:textId="77777777" w:rsidR="00ED6F0E" w:rsidRDefault="00ED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2EE" w14:textId="77777777" w:rsidR="00722B1C" w:rsidRDefault="00E62834" w:rsidP="00722B1C">
    <w:pPr>
      <w:pStyle w:val="Footer"/>
      <w:jc w:val="right"/>
    </w:pPr>
    <w:r>
      <w:t>Date: 22/11/2021</w:t>
    </w:r>
    <w:r w:rsidR="00272B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866A" w14:textId="77777777" w:rsidR="00ED6F0E" w:rsidRDefault="00ED6F0E">
      <w:pPr>
        <w:spacing w:after="0" w:line="240" w:lineRule="auto"/>
      </w:pPr>
      <w:r>
        <w:separator/>
      </w:r>
    </w:p>
  </w:footnote>
  <w:footnote w:type="continuationSeparator" w:id="0">
    <w:p w14:paraId="7A3C636C" w14:textId="77777777" w:rsidR="00ED6F0E" w:rsidRDefault="00ED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22D2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104E0"/>
    <w:rsid w:val="00272B40"/>
    <w:rsid w:val="003201B1"/>
    <w:rsid w:val="00382750"/>
    <w:rsid w:val="004064B5"/>
    <w:rsid w:val="005A62D6"/>
    <w:rsid w:val="005D6447"/>
    <w:rsid w:val="0060474C"/>
    <w:rsid w:val="00722B1C"/>
    <w:rsid w:val="007E5B2A"/>
    <w:rsid w:val="00914988"/>
    <w:rsid w:val="009165B7"/>
    <w:rsid w:val="00A2358A"/>
    <w:rsid w:val="00AA5CC2"/>
    <w:rsid w:val="00B41F0D"/>
    <w:rsid w:val="00B9423A"/>
    <w:rsid w:val="00DF4B61"/>
    <w:rsid w:val="00E62834"/>
    <w:rsid w:val="00ED6F0E"/>
    <w:rsid w:val="00F63104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85C3"/>
  <w15:docId w15:val="{43FEA688-331A-4FB8-BD09-CB90C07A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3" Type="http://schemas.openxmlformats.org/officeDocument/2006/relationships/hyperlink" Target="https://ico.org.uk/for-organisations/gdpr-resources/lawful-basis-interactive-guidance-tool/" TargetMode="External"/><Relationship Id="rId1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7" Type="http://schemas.openxmlformats.org/officeDocument/2006/relationships/hyperlink" Target="mailto:mark.stephens@generalassetfinanc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.stephens@generalassetfinance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o.org.uk/for-organisations/gdpr-resources/lawful-basis-interactive-guidance-too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co.org.uk/for-organisations/guide-to-the-general-data-protection-regulation-gdpr/lawful-basis-for-processing/" TargetMode="External"/><Relationship Id="rId10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4" Type="http://schemas.openxmlformats.org/officeDocument/2006/relationships/hyperlink" Target="https://ico.org.uk/for-organisations/guide-to-the-general-data-protection-regulation-gdpr/lawful-basis-for-processi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Jane Stephens</cp:lastModifiedBy>
  <cp:revision>3</cp:revision>
  <dcterms:created xsi:type="dcterms:W3CDTF">2025-06-24T12:45:00Z</dcterms:created>
  <dcterms:modified xsi:type="dcterms:W3CDTF">2025-06-24T12:45:00Z</dcterms:modified>
</cp:coreProperties>
</file>